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E1846" w:rsidRPr="003249EB" w:rsidP="00DD6080" w14:paraId="1EA304E5" w14:textId="77777777">
      <w:pPr>
        <w:pStyle w:val="NoSpacing"/>
        <w:spacing w:before="0"/>
        <w:jc w:val="center"/>
        <w:rPr>
          <w:rFonts w:ascii="Arial Narrow" w:hAnsi="Arial Narrow"/>
          <w:b/>
        </w:rPr>
      </w:pPr>
    </w:p>
    <w:p w:rsidR="00374EDA" w:rsidRPr="003249EB" w:rsidP="00DD6080" w14:paraId="1FCEEBF3" w14:textId="6ADF96A4">
      <w:pPr>
        <w:pStyle w:val="NoSpacing"/>
        <w:jc w:val="center"/>
        <w:rPr>
          <w:rFonts w:ascii="Arial Narrow" w:hAnsi="Arial Narrow"/>
          <w:b/>
        </w:rPr>
      </w:pPr>
      <w:r w:rsidRPr="003249EB">
        <w:rPr>
          <w:rFonts w:ascii="Arial Narrow" w:hAnsi="Arial Narrow"/>
          <w:b/>
        </w:rPr>
        <w:t xml:space="preserve">1.SINIF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322BE7ED" w14:textId="77777777">
      <w:pPr>
        <w:pStyle w:val="NoSpacing"/>
        <w:jc w:val="center"/>
        <w:rPr>
          <w:rFonts w:ascii="Arial Narrow" w:hAnsi="Arial Narrow"/>
          <w:b/>
          <w:color w:val="FF0000"/>
        </w:rPr>
      </w:pPr>
      <w:r w:rsidRPr="003249EB">
        <w:rPr>
          <w:rFonts w:ascii="Arial Narrow" w:hAnsi="Arial Narrow"/>
          <w:b/>
          <w:color w:val="FF0000"/>
        </w:rPr>
        <w:t>5.Hafta</w:t>
      </w:r>
    </w:p>
    <w:p w:rsidR="00374EDA" w:rsidRPr="003249EB" w:rsidP="00DD6080" w14:paraId="603E8B36" w14:textId="46501C19">
      <w:pPr>
        <w:pStyle w:val="NoSpacing"/>
        <w:jc w:val="center"/>
        <w:rPr>
          <w:rFonts w:ascii="Arial Narrow" w:hAnsi="Arial Narrow"/>
          <w:b/>
        </w:rPr>
      </w:pPr>
      <w:r w:rsidRPr="003249EB">
        <w:rPr>
          <w:rFonts w:ascii="Arial Narrow" w:hAnsi="Arial Narrow"/>
          <w:b/>
        </w:rPr>
        <w:t xml:space="preserve"> (</w:t>
      </w:r>
      <w:r w:rsidRPr="003249EB" w:rsidR="0076131B">
        <w:rPr>
          <w:rFonts w:ascii="Arial Narrow" w:hAnsi="Arial Narrow"/>
          <w:b/>
        </w:rPr>
        <w:t>12-16</w:t>
      </w:r>
      <w:r w:rsidRPr="003249EB">
        <w:rPr>
          <w:rFonts w:ascii="Arial Narrow" w:hAnsi="Arial Narrow"/>
          <w:b/>
        </w:rPr>
        <w:t xml:space="preserve"> </w:t>
      </w:r>
      <w:r w:rsidRPr="003249EB">
        <w:rPr>
          <w:rFonts w:ascii="Arial Narrow" w:hAnsi="Arial Narrow"/>
          <w:b/>
        </w:rPr>
        <w:t xml:space="preserve">Ekim </w:t>
      </w:r>
      <w:r w:rsidRPr="003249EB" w:rsidR="00C9463C">
        <w:rPr>
          <w:rFonts w:ascii="Arial Narrow" w:hAnsi="Arial Narrow"/>
          <w:b/>
        </w:rPr>
        <w:t>2026</w:t>
      </w:r>
      <w:r w:rsidRPr="003249EB">
        <w:rPr>
          <w:rFonts w:ascii="Arial Narrow" w:hAnsi="Arial Narrow"/>
          <w:b/>
        </w:rPr>
        <w:t>)</w:t>
      </w:r>
    </w:p>
    <w:p w:rsidR="0076131B" w:rsidRPr="005E002F" w:rsidP="00DD6080" w14:paraId="0A52C3CE" w14:textId="7777777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223"/>
        <w:gridCol w:w="3411"/>
        <w:gridCol w:w="842"/>
        <w:gridCol w:w="4096"/>
      </w:tblGrid>
      <w:tr w14:paraId="5CE9E595"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E1846" w:rsidRPr="005E002F" w:rsidP="007B5ED0" w14:paraId="6EFF8DA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359B9AEF" w14:textId="77777777" w:rsidTr="0076131B">
        <w:tblPrEx>
          <w:tblW w:w="4921" w:type="pct"/>
          <w:tblInd w:w="132" w:type="dxa"/>
          <w:shd w:val="clear" w:color="auto" w:fill="FFFFFF" w:themeFill="background1"/>
          <w:tblLayout w:type="fixed"/>
          <w:tblLook w:val="04A0"/>
        </w:tblPrEx>
        <w:trPr>
          <w:trHeight w:val="94"/>
        </w:trPr>
        <w:tc>
          <w:tcPr>
            <w:tcW w:w="1040" w:type="pct"/>
            <w:shd w:val="clear" w:color="auto" w:fill="FFFFFF" w:themeFill="background1"/>
            <w:tcMar>
              <w:top w:w="28" w:type="dxa"/>
              <w:bottom w:w="28" w:type="dxa"/>
            </w:tcMar>
            <w:vAlign w:val="center"/>
          </w:tcPr>
          <w:p w:rsidR="007E1846" w:rsidRPr="005E002F" w:rsidP="007B5ED0" w14:paraId="14195BAD"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13" w:type="pct"/>
            <w:shd w:val="clear" w:color="auto" w:fill="FFFFFF" w:themeFill="background1"/>
            <w:tcMar>
              <w:top w:w="28" w:type="dxa"/>
              <w:bottom w:w="28" w:type="dxa"/>
            </w:tcMar>
            <w:vAlign w:val="center"/>
          </w:tcPr>
          <w:p w:rsidR="007E1846" w:rsidRPr="005E002F" w:rsidP="007B5ED0" w14:paraId="2BDEA775"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88" w:type="pct"/>
            <w:shd w:val="clear" w:color="auto" w:fill="FFFFFF" w:themeFill="background1"/>
            <w:tcMar>
              <w:top w:w="28" w:type="dxa"/>
              <w:bottom w:w="28" w:type="dxa"/>
            </w:tcMar>
            <w:vAlign w:val="center"/>
          </w:tcPr>
          <w:p w:rsidR="007E1846" w:rsidRPr="005E002F" w:rsidP="007B5ED0" w14:paraId="17CB026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893" w:type="pct"/>
            <w:shd w:val="clear" w:color="auto" w:fill="FFFFFF" w:themeFill="background1"/>
            <w:tcMar>
              <w:top w:w="28" w:type="dxa"/>
              <w:bottom w:w="28" w:type="dxa"/>
            </w:tcMar>
            <w:vAlign w:val="center"/>
          </w:tcPr>
          <w:p w:rsidR="007E1846" w:rsidRPr="005E002F" w:rsidP="007B5ED0" w14:paraId="62280D85"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BC5CED9" w14:textId="77777777" w:rsidTr="0076131B">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E1846" w:rsidRPr="005E002F" w:rsidP="007B5ED0" w14:paraId="2D9380B7"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13" w:type="pct"/>
            <w:shd w:val="clear" w:color="auto" w:fill="FFFFFF" w:themeFill="background1"/>
            <w:tcMar>
              <w:top w:w="28" w:type="dxa"/>
              <w:bottom w:w="28" w:type="dxa"/>
            </w:tcMar>
            <w:vAlign w:val="center"/>
          </w:tcPr>
          <w:p w:rsidR="007E1846" w:rsidRPr="005E002F" w:rsidP="007B5ED0" w14:paraId="0EBDC7AC" w14:textId="6204C499">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88" w:type="pct"/>
            <w:shd w:val="clear" w:color="auto" w:fill="FFFFFF" w:themeFill="background1"/>
            <w:tcMar>
              <w:top w:w="28" w:type="dxa"/>
              <w:bottom w:w="28" w:type="dxa"/>
            </w:tcMar>
            <w:vAlign w:val="center"/>
          </w:tcPr>
          <w:p w:rsidR="007E1846" w:rsidRPr="005E002F" w:rsidP="007B5ED0" w14:paraId="21A1C72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893" w:type="pct"/>
            <w:shd w:val="clear" w:color="auto" w:fill="FFFFFF" w:themeFill="background1"/>
            <w:tcMar>
              <w:top w:w="28" w:type="dxa"/>
              <w:bottom w:w="28" w:type="dxa"/>
            </w:tcMar>
            <w:vAlign w:val="center"/>
          </w:tcPr>
          <w:p w:rsidR="007E1846" w:rsidRPr="005E002F" w:rsidP="007B5ED0" w14:paraId="56613F4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01552A4" w14:textId="77777777" w:rsidTr="0076131B">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E1846" w:rsidRPr="005E002F" w:rsidP="007B5ED0" w14:paraId="1E9D5A4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20" w:type="pct"/>
            <w:gridSpan w:val="3"/>
            <w:shd w:val="clear" w:color="auto" w:fill="FFFFFF" w:themeFill="background1"/>
            <w:tcMar>
              <w:top w:w="28" w:type="dxa"/>
              <w:bottom w:w="28" w:type="dxa"/>
            </w:tcMar>
            <w:vAlign w:val="center"/>
          </w:tcPr>
          <w:p w:rsidR="0076131B" w:rsidRPr="005E002F" w:rsidP="0076131B" w14:paraId="1DEFB8D9"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7E1846" w:rsidRPr="005E002F" w:rsidP="0076131B" w14:paraId="559068E7" w14:textId="10931FAC">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Leylek Leylek Havada</w:t>
            </w:r>
          </w:p>
        </w:tc>
      </w:tr>
      <w:tr w14:paraId="6DEB4AF0" w14:textId="77777777" w:rsidTr="0076131B">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E1846" w:rsidRPr="005E002F" w:rsidP="007B5ED0" w14:paraId="6D10268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20" w:type="pct"/>
            <w:gridSpan w:val="3"/>
            <w:shd w:val="clear" w:color="auto" w:fill="FFFFFF" w:themeFill="background1"/>
            <w:tcMar>
              <w:top w:w="28" w:type="dxa"/>
              <w:bottom w:w="28" w:type="dxa"/>
            </w:tcMar>
            <w:vAlign w:val="center"/>
          </w:tcPr>
          <w:p w:rsidR="0076131B" w:rsidRPr="005E002F" w:rsidP="0076131B" w14:paraId="3FAD19BF"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MÜZ.1.1.4. Farklı türdeki eserleri söyleyebilme</w:t>
            </w:r>
          </w:p>
          <w:p w:rsidR="0076131B" w:rsidRPr="005E002F" w:rsidP="0076131B" w14:paraId="6EC19617"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7E1846" w:rsidRPr="005E002F" w:rsidP="0076131B" w14:paraId="746BFD8F" w14:textId="13A7EB2A">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676D3641" w14:textId="77777777" w:rsidTr="0076131B">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E1846" w:rsidRPr="005E002F" w:rsidP="007B5ED0" w14:paraId="76A6B9EB"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20" w:type="pct"/>
            <w:gridSpan w:val="3"/>
            <w:shd w:val="clear" w:color="auto" w:fill="FFFFFF" w:themeFill="background1"/>
            <w:tcMar>
              <w:top w:w="28" w:type="dxa"/>
              <w:bottom w:w="28" w:type="dxa"/>
            </w:tcMar>
            <w:vAlign w:val="center"/>
          </w:tcPr>
          <w:p w:rsidR="007E1846" w:rsidRPr="005E002F" w:rsidP="007B5ED0" w14:paraId="75375964"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3DE7358" w14:textId="77777777" w:rsidTr="0076131B">
        <w:tblPrEx>
          <w:tblW w:w="4921" w:type="pct"/>
          <w:tblInd w:w="132" w:type="dxa"/>
          <w:shd w:val="clear" w:color="auto" w:fill="FFFFFF" w:themeFill="background1"/>
          <w:tblLayout w:type="fixed"/>
          <w:tblLook w:val="04A0"/>
        </w:tblPrEx>
        <w:trPr>
          <w:trHeight w:val="318"/>
        </w:trPr>
        <w:tc>
          <w:tcPr>
            <w:tcW w:w="1040" w:type="pct"/>
            <w:shd w:val="clear" w:color="auto" w:fill="FFFFFF" w:themeFill="background1"/>
            <w:tcMar>
              <w:top w:w="28" w:type="dxa"/>
              <w:bottom w:w="28" w:type="dxa"/>
            </w:tcMar>
            <w:vAlign w:val="center"/>
          </w:tcPr>
          <w:p w:rsidR="007E1846" w:rsidRPr="005E002F" w:rsidP="007B5ED0" w14:paraId="63C74F3A"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20" w:type="pct"/>
            <w:gridSpan w:val="3"/>
            <w:shd w:val="clear" w:color="auto" w:fill="FFFFFF" w:themeFill="background1"/>
            <w:tcMar>
              <w:top w:w="28" w:type="dxa"/>
              <w:bottom w:w="28" w:type="dxa"/>
            </w:tcMar>
            <w:vAlign w:val="center"/>
          </w:tcPr>
          <w:p w:rsidR="007E1846" w:rsidRPr="005E002F" w:rsidP="007B5ED0" w14:paraId="70374852"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D1CE534"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E1846" w:rsidRPr="005E002F" w:rsidP="007B5ED0" w14:paraId="57FBACB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47A70B6" w14:textId="77777777" w:rsidTr="0076131B">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E1846" w:rsidRPr="005E002F" w:rsidP="007B5ED0" w14:paraId="0891F31B"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20" w:type="pct"/>
            <w:gridSpan w:val="3"/>
            <w:shd w:val="clear" w:color="auto" w:fill="FFFFFF" w:themeFill="background1"/>
            <w:tcMar>
              <w:top w:w="28" w:type="dxa"/>
              <w:bottom w:w="28" w:type="dxa"/>
            </w:tcMar>
            <w:vAlign w:val="center"/>
          </w:tcPr>
          <w:p w:rsidR="007E1846" w:rsidRPr="005E002F" w:rsidP="007B5ED0" w14:paraId="622805FC"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08A571D3" w14:textId="77777777" w:rsidTr="0076131B">
        <w:tblPrEx>
          <w:tblW w:w="4921" w:type="pct"/>
          <w:tblInd w:w="132" w:type="dxa"/>
          <w:shd w:val="clear" w:color="auto" w:fill="FFFFFF" w:themeFill="background1"/>
          <w:tblLayout w:type="fixed"/>
          <w:tblLook w:val="04A0"/>
        </w:tblPrEx>
        <w:trPr>
          <w:trHeight w:val="156"/>
        </w:trPr>
        <w:tc>
          <w:tcPr>
            <w:tcW w:w="1040" w:type="pct"/>
            <w:shd w:val="clear" w:color="auto" w:fill="FFFFFF" w:themeFill="background1"/>
            <w:tcMar>
              <w:top w:w="28" w:type="dxa"/>
              <w:bottom w:w="28" w:type="dxa"/>
            </w:tcMar>
            <w:vAlign w:val="center"/>
          </w:tcPr>
          <w:p w:rsidR="007E1846" w:rsidRPr="005E002F" w:rsidP="007B5ED0" w14:paraId="5842B9A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20" w:type="pct"/>
            <w:gridSpan w:val="3"/>
            <w:shd w:val="clear" w:color="auto" w:fill="FFFFFF" w:themeFill="background1"/>
            <w:tcMar>
              <w:top w:w="28" w:type="dxa"/>
              <w:bottom w:w="28" w:type="dxa"/>
            </w:tcMar>
            <w:vAlign w:val="center"/>
          </w:tcPr>
          <w:p w:rsidR="007E1846" w:rsidRPr="005E002F" w:rsidP="007B5ED0" w14:paraId="12D82238"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6A6A84B3" w14:textId="77777777" w:rsidTr="0076131B">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E1846" w:rsidRPr="005E002F" w:rsidP="007B5ED0" w14:paraId="4E0C56F6"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20" w:type="pct"/>
            <w:gridSpan w:val="3"/>
            <w:shd w:val="clear" w:color="auto" w:fill="FFFFFF" w:themeFill="background1"/>
            <w:tcMar>
              <w:top w:w="28" w:type="dxa"/>
              <w:bottom w:w="28" w:type="dxa"/>
            </w:tcMar>
            <w:vAlign w:val="center"/>
          </w:tcPr>
          <w:p w:rsidR="007E1846" w:rsidRPr="005E002F" w:rsidP="007B5ED0" w14:paraId="4A70F4C2"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6A8FC5C0" w14:textId="77777777" w:rsidTr="0076131B">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E1846" w:rsidRPr="005E002F" w:rsidP="007B5ED0" w14:paraId="1371B925"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20" w:type="pct"/>
            <w:gridSpan w:val="3"/>
            <w:shd w:val="clear" w:color="auto" w:fill="FFFFFF" w:themeFill="background1"/>
            <w:tcMar>
              <w:top w:w="28" w:type="dxa"/>
              <w:bottom w:w="28" w:type="dxa"/>
            </w:tcMar>
            <w:vAlign w:val="center"/>
          </w:tcPr>
          <w:p w:rsidR="007E1846" w:rsidRPr="005E002F" w:rsidP="007B5ED0" w14:paraId="0CD88C6C"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26019837" w14:textId="77777777" w:rsidTr="0076131B">
        <w:tblPrEx>
          <w:tblW w:w="4921" w:type="pct"/>
          <w:tblInd w:w="132" w:type="dxa"/>
          <w:shd w:val="clear" w:color="auto" w:fill="FFFFFF" w:themeFill="background1"/>
          <w:tblLayout w:type="fixed"/>
          <w:tblLook w:val="04A0"/>
        </w:tblPrEx>
        <w:trPr>
          <w:trHeight w:val="252"/>
        </w:trPr>
        <w:tc>
          <w:tcPr>
            <w:tcW w:w="1040" w:type="pct"/>
            <w:shd w:val="clear" w:color="auto" w:fill="FFFFFF" w:themeFill="background1"/>
            <w:tcMar>
              <w:top w:w="28" w:type="dxa"/>
              <w:bottom w:w="28" w:type="dxa"/>
            </w:tcMar>
            <w:vAlign w:val="center"/>
          </w:tcPr>
          <w:p w:rsidR="007E1846" w:rsidRPr="005E002F" w:rsidP="007B5ED0" w14:paraId="28A251A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20" w:type="pct"/>
            <w:gridSpan w:val="3"/>
            <w:shd w:val="clear" w:color="auto" w:fill="FFFFFF" w:themeFill="background1"/>
            <w:tcMar>
              <w:top w:w="28" w:type="dxa"/>
              <w:bottom w:w="28" w:type="dxa"/>
            </w:tcMar>
            <w:vAlign w:val="center"/>
          </w:tcPr>
          <w:p w:rsidR="007E1846" w:rsidRPr="005E002F" w:rsidP="007B5ED0" w14:paraId="7622897E" w14:textId="4F3D0E2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0989EA53" w14:textId="77777777" w:rsidTr="0076131B">
        <w:tblPrEx>
          <w:tblW w:w="4921" w:type="pct"/>
          <w:tblInd w:w="132" w:type="dxa"/>
          <w:shd w:val="clear" w:color="auto" w:fill="FFFFFF" w:themeFill="background1"/>
          <w:tblLayout w:type="fixed"/>
          <w:tblLook w:val="04A0"/>
        </w:tblPrEx>
        <w:trPr>
          <w:trHeight w:val="185"/>
        </w:trPr>
        <w:tc>
          <w:tcPr>
            <w:tcW w:w="1040" w:type="pct"/>
            <w:shd w:val="clear" w:color="auto" w:fill="FFFFFF" w:themeFill="background1"/>
            <w:tcMar>
              <w:top w:w="28" w:type="dxa"/>
              <w:bottom w:w="28" w:type="dxa"/>
            </w:tcMar>
            <w:vAlign w:val="center"/>
          </w:tcPr>
          <w:p w:rsidR="007E1846" w:rsidRPr="005E002F" w:rsidP="007B5ED0" w14:paraId="2639501F"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20" w:type="pct"/>
            <w:gridSpan w:val="3"/>
            <w:shd w:val="clear" w:color="auto" w:fill="FFFFFF" w:themeFill="background1"/>
            <w:tcMar>
              <w:top w:w="28" w:type="dxa"/>
              <w:bottom w:w="28" w:type="dxa"/>
            </w:tcMar>
            <w:vAlign w:val="center"/>
          </w:tcPr>
          <w:p w:rsidR="007E1846" w:rsidRPr="005E002F" w:rsidP="007B5ED0" w14:paraId="7FC37C71"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1202347E" w14:textId="77777777" w:rsidTr="007B5ED0">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7E1846" w:rsidRPr="005E002F" w:rsidP="007B5ED0" w14:paraId="0AEF1B9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39527682" w14:textId="77777777" w:rsidTr="0076131B">
        <w:tblPrEx>
          <w:tblW w:w="4921" w:type="pct"/>
          <w:tblInd w:w="132" w:type="dxa"/>
          <w:shd w:val="clear" w:color="auto" w:fill="FFFFFF" w:themeFill="background1"/>
          <w:tblLayout w:type="fixed"/>
          <w:tblLook w:val="04A0"/>
        </w:tblPrEx>
        <w:trPr>
          <w:trHeight w:val="760"/>
        </w:trPr>
        <w:tc>
          <w:tcPr>
            <w:tcW w:w="1040" w:type="pct"/>
            <w:shd w:val="clear" w:color="auto" w:fill="FFFFFF" w:themeFill="background1"/>
            <w:tcMar>
              <w:top w:w="28" w:type="dxa"/>
              <w:bottom w:w="28" w:type="dxa"/>
            </w:tcMar>
            <w:vAlign w:val="center"/>
          </w:tcPr>
          <w:p w:rsidR="007E1846" w:rsidRPr="005E002F" w:rsidP="007B5ED0" w14:paraId="79A487EF"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20" w:type="pct"/>
            <w:gridSpan w:val="3"/>
            <w:shd w:val="clear" w:color="auto" w:fill="FFFFFF" w:themeFill="background1"/>
            <w:tcMar>
              <w:top w:w="28" w:type="dxa"/>
              <w:bottom w:w="28" w:type="dxa"/>
            </w:tcMar>
            <w:vAlign w:val="center"/>
          </w:tcPr>
          <w:p w:rsidR="0076131B" w:rsidRPr="005E002F" w:rsidP="0076131B" w14:paraId="6517715A"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31-32-33</w:t>
            </w:r>
            <w:r w:rsidRPr="005E002F">
              <w:rPr>
                <w:rFonts w:ascii="Arial Narrow" w:hAnsi="Arial Narrow" w:cs="Barlow-Medium"/>
                <w:sz w:val="20"/>
                <w:szCs w:val="20"/>
                <w14:ligatures w14:val="standardContextual"/>
              </w:rPr>
              <w:t xml:space="preserve"> etkinlikler yaptırılır.</w:t>
            </w:r>
          </w:p>
          <w:p w:rsidR="0076131B" w:rsidRPr="005E002F" w:rsidP="0076131B" w14:paraId="73710E2A" w14:textId="3CF6A54D">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Öğrencilerden kültürel mirasımıza ait söylenecek tekerleme, ninni ve sayışmaca gibi türlerden seçilen eser(ler)i dikkatle dinlemeleri istenir (D19.3, E3.2). Öğrencilerin bedenlerini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tekerleme, ninni ve sayışmacayı söylemeye hazır hâle getirmeleri için “otururken veya ayakta;</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ayakların omuz hizasında açılarak vücudun dengeli ve dik bir şekilde durması” gerektiği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söylenir. Bu duruş öğretmen tarafından gösterilir ve omurga sağlığı bakımından önemine</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dikkat çekilir (D13.4). Daha sonra öğrencilerden bedenlerini söylemeye hazır hâle getirmeleri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istenebilir. Ardından eserin sözleri önce öğretmen tarafından söylenir ve öğrencilerin</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tekrar etmeleri istenebilir. Sözlerin tekrar edilmesinden sonra öğrencilere şarkının nefes</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yerleri söylenir ve öğrencilerin doğru nefes yerlerinde nefes almaları sağlanır. Bu sırada eseri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grup arkadaşları ile söylemeleri için öğrenciler cesaretlendirilir (E1.5). Son olarak öğrencilerden eserleri grup olarak seslendirirken iş birliği içinde, doğru duruşla, nefes yerlerine</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odaklanarak ve müziksel bileşenlere uygun şekilde söylemel</w:t>
            </w:r>
            <w:r w:rsidR="003249EB">
              <w:rPr>
                <w:rFonts w:ascii="Arial Narrow" w:hAnsi="Arial Narrow" w:cs="Barlow-Medium"/>
                <w:sz w:val="20"/>
                <w:szCs w:val="20"/>
                <w14:ligatures w14:val="standardContextual"/>
              </w:rPr>
              <w:t>eri istenebilir.</w:t>
            </w:r>
          </w:p>
          <w:p w:rsidR="007E1846" w:rsidRPr="005E002F" w:rsidP="0076131B" w14:paraId="7EA5CA65" w14:textId="305A17B6">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Ayrıca eserin ritmik yapısına ya da anlatımına uygun bedensel hareketler bireysel ve grup olarak yapılabilir. Bu beceriye yönelik bireysel değerlendirmeler; dereceli puanlama anahtarı, gözlem formu, kontrol listesi gibi araçlardan biriyle yapılabilir.</w:t>
            </w:r>
          </w:p>
        </w:tc>
      </w:tr>
      <w:tr w14:paraId="2ECA6A8A"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E1846" w:rsidRPr="005E002F" w:rsidP="007B5ED0" w14:paraId="2B992FC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3AEDD257" w14:textId="77777777" w:rsidTr="0076131B">
        <w:tblPrEx>
          <w:tblW w:w="4921" w:type="pct"/>
          <w:tblInd w:w="132" w:type="dxa"/>
          <w:shd w:val="clear" w:color="auto" w:fill="FFFFFF" w:themeFill="background1"/>
          <w:tblLayout w:type="fixed"/>
          <w:tblLook w:val="04A0"/>
        </w:tblPrEx>
        <w:trPr>
          <w:trHeight w:val="438"/>
        </w:trPr>
        <w:tc>
          <w:tcPr>
            <w:tcW w:w="1040" w:type="pct"/>
            <w:shd w:val="clear" w:color="auto" w:fill="FFFFFF" w:themeFill="background1"/>
            <w:tcMar>
              <w:top w:w="28" w:type="dxa"/>
              <w:bottom w:w="28" w:type="dxa"/>
            </w:tcMar>
            <w:vAlign w:val="center"/>
          </w:tcPr>
          <w:p w:rsidR="0076131B" w:rsidRPr="005E002F" w:rsidP="0076131B" w14:paraId="2665FF09"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20" w:type="pct"/>
            <w:gridSpan w:val="3"/>
            <w:tcMar>
              <w:top w:w="28" w:type="dxa"/>
              <w:bottom w:w="28" w:type="dxa"/>
            </w:tcMar>
            <w:vAlign w:val="center"/>
          </w:tcPr>
          <w:p w:rsidR="0076131B" w:rsidRPr="005E002F" w:rsidP="0076131B" w14:paraId="31F5BA03" w14:textId="671EC2F2">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Farklı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w:t>
            </w:r>
          </w:p>
        </w:tc>
      </w:tr>
      <w:tr w14:paraId="0F11E430" w14:textId="77777777" w:rsidTr="0076131B">
        <w:tblPrEx>
          <w:tblW w:w="4921" w:type="pct"/>
          <w:tblInd w:w="132" w:type="dxa"/>
          <w:shd w:val="clear" w:color="auto" w:fill="FFFFFF" w:themeFill="background1"/>
          <w:tblLayout w:type="fixed"/>
          <w:tblLook w:val="04A0"/>
        </w:tblPrEx>
        <w:trPr>
          <w:trHeight w:val="319"/>
        </w:trPr>
        <w:tc>
          <w:tcPr>
            <w:tcW w:w="1040" w:type="pct"/>
            <w:shd w:val="clear" w:color="auto" w:fill="FFFFFF" w:themeFill="background1"/>
            <w:tcMar>
              <w:top w:w="28" w:type="dxa"/>
              <w:bottom w:w="28" w:type="dxa"/>
            </w:tcMar>
            <w:vAlign w:val="center"/>
          </w:tcPr>
          <w:p w:rsidR="0076131B" w:rsidRPr="005E002F" w:rsidP="0076131B" w14:paraId="50AB37D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20" w:type="pct"/>
            <w:gridSpan w:val="3"/>
            <w:tcMar>
              <w:top w:w="28" w:type="dxa"/>
              <w:bottom w:w="28" w:type="dxa"/>
            </w:tcMar>
            <w:vAlign w:val="center"/>
          </w:tcPr>
          <w:p w:rsidR="0076131B" w:rsidRPr="005E002F" w:rsidP="0076131B" w14:paraId="538ACE1C" w14:textId="35BD1E9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4A46DD" w:rsidRPr="005E002F" w:rsidP="00DD6080" w14:paraId="05A24CAA" w14:textId="2AB17E30">
      <w:pPr>
        <w:pStyle w:val="NoSpacing"/>
        <w:rPr>
          <w:rFonts w:ascii="Arial Narrow" w:hAnsi="Arial Narrow"/>
          <w:sz w:val="20"/>
          <w:szCs w:val="20"/>
        </w:rPr>
      </w:pPr>
    </w:p>
    <w:p w:rsidR="00DD6080" w:rsidRPr="005E002F" w:rsidP="00DD6080" w14:paraId="7642BE64" w14:textId="2BFDCDA0">
      <w:pPr>
        <w:pStyle w:val="NoSpacing"/>
        <w:rPr>
          <w:rFonts w:ascii="Arial Narrow" w:hAnsi="Arial Narrow"/>
          <w:sz w:val="20"/>
          <w:szCs w:val="20"/>
        </w:rPr>
      </w:pPr>
    </w:p>
    <w:p w:rsidR="00D41B9D" w:rsidP="00DD6080" w14:paraId="42C63F07" w14:textId="5D304659">
      <w:pPr>
        <w:pStyle w:val="NoSpacing"/>
        <w:rPr>
          <w:rFonts w:ascii="Arial Narrow" w:hAnsi="Arial Narrow"/>
          <w:sz w:val="20"/>
          <w:szCs w:val="20"/>
        </w:rPr>
      </w:pPr>
    </w:p>
    <w:p w:rsidR="003249EB" w:rsidP="00DD6080" w14:paraId="2007BA32" w14:textId="637EDF49">
      <w:pPr>
        <w:pStyle w:val="NoSpacing"/>
        <w:rPr>
          <w:rFonts w:ascii="Arial Narrow" w:hAnsi="Arial Narrow"/>
          <w:sz w:val="20"/>
          <w:szCs w:val="20"/>
        </w:rPr>
      </w:pPr>
    </w:p>
    <w:p w:rsidR="003249EB" w:rsidP="00DD6080" w14:paraId="1548EC88" w14:textId="29A6DE4C">
      <w:pPr>
        <w:pStyle w:val="NoSpacing"/>
        <w:rPr>
          <w:rFonts w:ascii="Arial Narrow" w:hAnsi="Arial Narrow"/>
          <w:sz w:val="20"/>
          <w:szCs w:val="20"/>
        </w:rPr>
      </w:pPr>
    </w:p>
    <w:p w:rsidR="003249EB" w:rsidP="00DD6080" w14:paraId="01AAC8A1" w14:textId="0FDF72C0">
      <w:pPr>
        <w:pStyle w:val="NoSpacing"/>
        <w:rPr>
          <w:rFonts w:ascii="Arial Narrow" w:hAnsi="Arial Narrow"/>
          <w:sz w:val="20"/>
          <w:szCs w:val="20"/>
        </w:rPr>
      </w:pPr>
    </w:p>
    <w:p w:rsidR="003249EB" w:rsidP="00DD6080" w14:paraId="0A41F451" w14:textId="1F467343">
      <w:pPr>
        <w:pStyle w:val="NoSpacing"/>
        <w:rPr>
          <w:rFonts w:ascii="Arial Narrow" w:hAnsi="Arial Narrow"/>
          <w:sz w:val="20"/>
          <w:szCs w:val="20"/>
        </w:rPr>
      </w:pPr>
    </w:p>
    <w:p w:rsidR="003249EB" w:rsidP="00DD6080" w14:paraId="6CC08EC7" w14:textId="32326666">
      <w:pPr>
        <w:pStyle w:val="NoSpacing"/>
        <w:rPr>
          <w:rFonts w:ascii="Arial Narrow" w:hAnsi="Arial Narrow"/>
          <w:sz w:val="20"/>
          <w:szCs w:val="20"/>
        </w:rPr>
      </w:pPr>
    </w:p>
    <w:p w:rsidR="003249EB" w:rsidRPr="005E002F" w:rsidP="00DD6080" w14:paraId="528F2581" w14:textId="77777777">
      <w:pPr>
        <w:pStyle w:val="NoSpacing"/>
        <w:rPr>
          <w:rFonts w:ascii="Arial Narrow" w:hAnsi="Arial Narrow"/>
          <w:sz w:val="20"/>
          <w:szCs w:val="20"/>
        </w:rPr>
      </w:pPr>
    </w:p>
    <w:p w:rsidR="004A1B85" w:rsidRPr="005E002F" w:rsidP="00DD6080" w14:paraId="7987A1C5" w14:textId="6356053D">
      <w:pPr>
        <w:pStyle w:val="NoSpacing"/>
        <w:rPr>
          <w:rFonts w:ascii="Arial Narrow" w:hAnsi="Arial Narrow"/>
          <w:sz w:val="20"/>
          <w:szCs w:val="20"/>
        </w:rPr>
      </w:pPr>
    </w:p>
    <w:sectPr w:rsidSect="00114DCB">
      <w:pgSz w:w="11906" w:h="16838"/>
      <w:pgMar w:top="709" w:right="567" w:bottom="284" w:left="567"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